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C9" w:rsidRPr="006F7BBC" w:rsidRDefault="006F7BBC" w:rsidP="006F7BB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F7BBC">
        <w:rPr>
          <w:rFonts w:ascii="Times New Roman" w:hAnsi="Times New Roman" w:cs="Times New Roman"/>
          <w:sz w:val="24"/>
          <w:szCs w:val="24"/>
          <w:lang w:val="en-US"/>
        </w:rPr>
        <w:t xml:space="preserve">GRAMMA, R., HANGANU, B., ARNAUT, O., IOAN, B.G. </w:t>
      </w:r>
      <w:r w:rsidRPr="006F7B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Potential conflicts of interest arising from dualism of loyalty imposed on employees of medical institutions—findings and tools for ethics management</w:t>
      </w:r>
      <w:r w:rsidRPr="006F7BBC">
        <w:rPr>
          <w:rFonts w:ascii="Times New Roman" w:hAnsi="Times New Roman" w:cs="Times New Roman"/>
          <w:sz w:val="24"/>
          <w:szCs w:val="24"/>
          <w:lang w:val="en-US"/>
        </w:rPr>
        <w:t xml:space="preserve">. In: </w:t>
      </w:r>
      <w:proofErr w:type="spellStart"/>
      <w:r w:rsidRPr="006F7BBC">
        <w:rPr>
          <w:rFonts w:ascii="Times New Roman" w:hAnsi="Times New Roman" w:cs="Times New Roman"/>
          <w:sz w:val="24"/>
          <w:szCs w:val="24"/>
          <w:lang w:val="en-US"/>
        </w:rPr>
        <w:t>Med</w:t>
      </w:r>
      <w:r>
        <w:rPr>
          <w:rFonts w:ascii="Times New Roman" w:hAnsi="Times New Roman" w:cs="Times New Roman"/>
          <w:sz w:val="24"/>
          <w:szCs w:val="24"/>
          <w:lang w:val="en-US"/>
        </w:rPr>
        <w:t>icina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2023; 59 (9), 1598. ISSN: </w:t>
      </w:r>
      <w:r w:rsidRPr="006F7BBC">
        <w:rPr>
          <w:rFonts w:ascii="Times New Roman" w:hAnsi="Times New Roman" w:cs="Times New Roman"/>
          <w:sz w:val="24"/>
          <w:szCs w:val="24"/>
          <w:lang w:val="en-US"/>
        </w:rPr>
        <w:t>1648-9144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3B45C9" w:rsidRPr="006F7BBC" w:rsidSect="003B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2"/>
  <w:defaultTabStop w:val="708"/>
  <w:characterSpacingControl w:val="doNotCompress"/>
  <w:compat/>
  <w:rsids>
    <w:rsidRoot w:val="006F7BBC"/>
    <w:rsid w:val="000A19E2"/>
    <w:rsid w:val="002C1E3E"/>
    <w:rsid w:val="002D3D16"/>
    <w:rsid w:val="002F0509"/>
    <w:rsid w:val="003B45C9"/>
    <w:rsid w:val="0051794A"/>
    <w:rsid w:val="006F7BBC"/>
    <w:rsid w:val="007564FA"/>
    <w:rsid w:val="00773A40"/>
    <w:rsid w:val="00775219"/>
    <w:rsid w:val="00812B85"/>
    <w:rsid w:val="009D14B7"/>
    <w:rsid w:val="00B4752B"/>
    <w:rsid w:val="00DE2BB8"/>
    <w:rsid w:val="00FB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2B"/>
  </w:style>
  <w:style w:type="paragraph" w:styleId="1">
    <w:name w:val="heading 1"/>
    <w:basedOn w:val="a"/>
    <w:link w:val="10"/>
    <w:uiPriority w:val="9"/>
    <w:qFormat/>
    <w:rsid w:val="006F7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qFormat/>
    <w:rsid w:val="00B4752B"/>
  </w:style>
  <w:style w:type="paragraph" w:styleId="a4">
    <w:name w:val="Plain Text"/>
    <w:basedOn w:val="a"/>
    <w:link w:val="a5"/>
    <w:uiPriority w:val="99"/>
    <w:semiHidden/>
    <w:unhideWhenUsed/>
    <w:rsid w:val="00B475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4752B"/>
    <w:rPr>
      <w:rFonts w:ascii="Consolas" w:hAnsi="Consolas"/>
      <w:sz w:val="21"/>
      <w:szCs w:val="21"/>
    </w:rPr>
  </w:style>
  <w:style w:type="paragraph" w:customStyle="1" w:styleId="3">
    <w:name w:val="Стиль3"/>
    <w:qFormat/>
    <w:rsid w:val="00B4752B"/>
  </w:style>
  <w:style w:type="paragraph" w:styleId="a3">
    <w:name w:val="Body Text"/>
    <w:basedOn w:val="a"/>
    <w:link w:val="a6"/>
    <w:uiPriority w:val="99"/>
    <w:semiHidden/>
    <w:unhideWhenUsed/>
    <w:rsid w:val="00B4752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B4752B"/>
  </w:style>
  <w:style w:type="character" w:customStyle="1" w:styleId="10">
    <w:name w:val="Заголовок 1 Знак"/>
    <w:basedOn w:val="a0"/>
    <w:link w:val="1"/>
    <w:uiPriority w:val="9"/>
    <w:rsid w:val="006F7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2024-05-14T10:37:00Z</dcterms:created>
  <dcterms:modified xsi:type="dcterms:W3CDTF">2024-05-14T10:51:00Z</dcterms:modified>
</cp:coreProperties>
</file>